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2BD5" w14:textId="57CC8041" w:rsidR="00350835" w:rsidRPr="00350835" w:rsidRDefault="00350835" w:rsidP="00350835">
      <w:pPr>
        <w:jc w:val="center"/>
        <w:rPr>
          <w:b/>
          <w:bCs/>
        </w:rPr>
      </w:pPr>
      <w:r w:rsidRPr="00350835">
        <w:rPr>
          <w:b/>
          <w:bCs/>
        </w:rPr>
        <w:t>Zone Event Timeline</w:t>
      </w:r>
    </w:p>
    <w:p w14:paraId="22A330B2" w14:textId="42A464F8" w:rsidR="00350835" w:rsidRPr="00350835" w:rsidRDefault="00350835" w:rsidP="00350835">
      <w:r w:rsidRPr="00350835">
        <w:t xml:space="preserve">This worksheet is a guideline to assist in planning. Each event and location </w:t>
      </w:r>
      <w:proofErr w:type="gramStart"/>
      <w:r w:rsidRPr="00350835">
        <w:t>has</w:t>
      </w:r>
      <w:proofErr w:type="gramEnd"/>
      <w:r w:rsidRPr="00350835">
        <w:t xml:space="preserve"> different requirements and district wide events will require more lead time than zone or local events. Modify the times and activities to fit your event.</w:t>
      </w:r>
    </w:p>
    <w:p w14:paraId="698FE5DE" w14:textId="77777777" w:rsidR="00350835" w:rsidRPr="00350835" w:rsidRDefault="00350835" w:rsidP="00350835">
      <w:r w:rsidRPr="00350835">
        <w:rPr>
          <w:b/>
          <w:bCs/>
        </w:rPr>
        <w:t>12-18 months in advance</w:t>
      </w:r>
      <w:r w:rsidRPr="00350835">
        <w:br/>
        <w:t>____ Pray about every aspect of the planning process.</w:t>
      </w:r>
      <w:r w:rsidRPr="00350835">
        <w:br/>
        <w:t>____ Set date and location.</w:t>
      </w:r>
      <w:r w:rsidRPr="00350835">
        <w:br/>
        <w:t>____ Set event objectives.</w:t>
      </w:r>
      <w:r w:rsidRPr="00350835">
        <w:br/>
        <w:t>____ Choose an event theme and theme Bible verse(s).</w:t>
      </w:r>
      <w:r w:rsidRPr="00350835">
        <w:br/>
        <w:t>____ Choose and reserve the facility.</w:t>
      </w:r>
      <w:r w:rsidRPr="00350835">
        <w:br/>
        <w:t>____ Appoint an event chairman.</w:t>
      </w:r>
      <w:r w:rsidRPr="00350835">
        <w:br/>
      </w:r>
      <w:r w:rsidRPr="00350835">
        <w:br/>
      </w:r>
      <w:r w:rsidRPr="00350835">
        <w:rPr>
          <w:b/>
          <w:bCs/>
        </w:rPr>
        <w:t>6-12 months in advance</w:t>
      </w:r>
      <w:r w:rsidRPr="00350835">
        <w:br/>
        <w:t>____ Pray about every aspect of the planning process.</w:t>
      </w:r>
      <w:r w:rsidRPr="00350835">
        <w:br/>
        <w:t>____ Choose planning teams (meals, audio/visuals, hospitality, registration, music, publicity, etc.)</w:t>
      </w:r>
      <w:r w:rsidRPr="00350835">
        <w:br/>
        <w:t>____ Decide registration fee, if appropriate.</w:t>
      </w:r>
      <w:r w:rsidRPr="00350835">
        <w:br/>
        <w:t>____ Contact speakers and special guests.</w:t>
      </w:r>
      <w:r w:rsidRPr="00350835">
        <w:br/>
        <w:t>____ Decide on honorariums (may be based on registration fees and expenses.)</w:t>
      </w:r>
      <w:r w:rsidRPr="00350835">
        <w:br/>
        <w:t>____ Appoint a host group or host chairman to help with local preparations.</w:t>
      </w:r>
      <w:r w:rsidRPr="00350835">
        <w:br/>
        <w:t>____ Decide on Gifts from the Heart recipient and donation requests.</w:t>
      </w:r>
      <w:r w:rsidRPr="00350835">
        <w:br/>
        <w:t>____ Appoint an event registrar.</w:t>
      </w:r>
      <w:r w:rsidRPr="00350835">
        <w:br/>
      </w:r>
      <w:r w:rsidRPr="00350835">
        <w:br/>
      </w:r>
      <w:r w:rsidRPr="00350835">
        <w:rPr>
          <w:b/>
          <w:bCs/>
        </w:rPr>
        <w:t>4-6 months in advance</w:t>
      </w:r>
      <w:r w:rsidRPr="00350835">
        <w:br/>
        <w:t>____ Pray about every aspect of the planning process.</w:t>
      </w:r>
      <w:r w:rsidRPr="00350835">
        <w:br/>
        <w:t>____ Plan the major blocks of time and activities and outline agenda.</w:t>
      </w:r>
      <w:r w:rsidRPr="00350835">
        <w:br/>
        <w:t>____ Decide on meals and snacks.</w:t>
      </w:r>
      <w:r w:rsidRPr="00350835">
        <w:br/>
        <w:t>____ Develop publicity and begin promotion, save the date announcements, etc.</w:t>
      </w:r>
      <w:r w:rsidRPr="00350835">
        <w:br/>
        <w:t>____ Request biographical information from speakers.</w:t>
      </w:r>
      <w:r w:rsidRPr="00350835">
        <w:br/>
      </w:r>
      <w:r w:rsidRPr="00350835">
        <w:br/>
      </w:r>
      <w:r w:rsidRPr="00350835">
        <w:rPr>
          <w:b/>
          <w:bCs/>
        </w:rPr>
        <w:t>2-3 months in advance</w:t>
      </w:r>
      <w:r w:rsidRPr="00350835">
        <w:br/>
        <w:t>____ Continue praying.</w:t>
      </w:r>
      <w:r w:rsidRPr="00350835">
        <w:br/>
        <w:t>____ Promote event via newsletters, bulletins, social media, flyers, and word of mouth.</w:t>
      </w:r>
      <w:r w:rsidRPr="00350835">
        <w:br/>
        <w:t>____ Communicate registration fees and deadlines, dates and times, and location.</w:t>
      </w:r>
      <w:r w:rsidRPr="00350835">
        <w:br/>
        <w:t>____ Visit the site to become familiar with the facility and pray over event site.</w:t>
      </w:r>
      <w:r w:rsidRPr="00350835">
        <w:br/>
        <w:t>____ Finalize all committees, menus, decoration plans, etc.</w:t>
      </w:r>
      <w:r w:rsidRPr="00350835">
        <w:br/>
      </w:r>
      <w:r w:rsidRPr="00350835">
        <w:lastRenderedPageBreak/>
        <w:t>____ Begin online and paper registrations.</w:t>
      </w:r>
      <w:r w:rsidRPr="00350835">
        <w:br/>
        <w:t>____ Plan LWML store and order needed merchandise.</w:t>
      </w:r>
    </w:p>
    <w:p w14:paraId="5072613F" w14:textId="77777777" w:rsidR="00350835" w:rsidRPr="00350835" w:rsidRDefault="00350835" w:rsidP="00350835">
      <w:r w:rsidRPr="00350835">
        <w:rPr>
          <w:b/>
          <w:bCs/>
        </w:rPr>
        <w:t>1 month in advance </w:t>
      </w:r>
      <w:r w:rsidRPr="00350835">
        <w:br/>
        <w:t>____ Continue praying. </w:t>
      </w:r>
      <w:r w:rsidRPr="00350835">
        <w:br/>
        <w:t>____ Continue promoting via bulletins, social media, flyers, and word of mouth. </w:t>
      </w:r>
      <w:r w:rsidRPr="00350835">
        <w:br/>
        <w:t>____ Send special invitations to pastors, other church workers, and special guests. </w:t>
      </w:r>
      <w:r w:rsidRPr="00350835">
        <w:br/>
        <w:t>____ Communicate regularly with team members regarding progress. Give constant encouragement.</w:t>
      </w:r>
      <w:r w:rsidRPr="00350835">
        <w:br/>
      </w:r>
      <w:r w:rsidRPr="00350835">
        <w:br/>
      </w:r>
      <w:r w:rsidRPr="00350835">
        <w:rPr>
          <w:b/>
          <w:bCs/>
        </w:rPr>
        <w:t>2-3 weeks in advance</w:t>
      </w:r>
      <w:r w:rsidRPr="00350835">
        <w:br/>
        <w:t>____ Continue to pray.</w:t>
      </w:r>
      <w:r w:rsidRPr="00350835">
        <w:br/>
        <w:t>____ Continue promoting.</w:t>
      </w:r>
      <w:r w:rsidRPr="00350835">
        <w:br/>
        <w:t>____ Update plans for meals and handouts with regards to registration numbers.</w:t>
      </w:r>
      <w:r w:rsidRPr="00350835">
        <w:br/>
        <w:t>____ Contact speaker(s) and confirm last minute details.</w:t>
      </w:r>
      <w:r w:rsidRPr="00350835">
        <w:br/>
        <w:t>____ Continue to communicate with leaders and teams.</w:t>
      </w:r>
      <w:r w:rsidRPr="00350835">
        <w:br/>
        <w:t>____ Request honorarium checks from treasurer.</w:t>
      </w:r>
      <w:r w:rsidRPr="00350835">
        <w:br/>
      </w:r>
      <w:r w:rsidRPr="00350835">
        <w:br/>
      </w:r>
      <w:r w:rsidRPr="00350835">
        <w:rPr>
          <w:b/>
          <w:bCs/>
        </w:rPr>
        <w:t>1 week in advance </w:t>
      </w:r>
      <w:r w:rsidRPr="00350835">
        <w:br/>
        <w:t>____ Continue praying! </w:t>
      </w:r>
      <w:r w:rsidRPr="00350835">
        <w:br/>
        <w:t>____ Communicate with teams once more to finalize plans. </w:t>
      </w:r>
      <w:r w:rsidRPr="00350835">
        <w:br/>
        <w:t>____ Put together packets, goody bags, name tags, etc. </w:t>
      </w:r>
      <w:r w:rsidRPr="00350835">
        <w:br/>
        <w:t>____ Prepare thank you gifts for speakers and special guests.</w:t>
      </w:r>
      <w:r w:rsidRPr="00350835">
        <w:br/>
      </w:r>
      <w:r w:rsidRPr="00350835">
        <w:br/>
      </w:r>
      <w:r w:rsidRPr="00350835">
        <w:rPr>
          <w:b/>
          <w:bCs/>
        </w:rPr>
        <w:t>During the Event </w:t>
      </w:r>
      <w:r w:rsidRPr="00350835">
        <w:br/>
        <w:t>____ Pray. </w:t>
      </w:r>
      <w:r w:rsidRPr="00350835">
        <w:br/>
        <w:t>____ Enjoy! </w:t>
      </w:r>
      <w:r w:rsidRPr="00350835">
        <w:br/>
        <w:t>____ Present honorarium checks and gifts to speakers and special guests. </w:t>
      </w:r>
      <w:r w:rsidRPr="00350835">
        <w:br/>
        <w:t>____ Hand out evaluations before closing activities. </w:t>
      </w:r>
      <w:r w:rsidRPr="00350835">
        <w:br/>
      </w:r>
      <w:r w:rsidRPr="00350835">
        <w:br/>
      </w:r>
      <w:r w:rsidRPr="00350835">
        <w:rPr>
          <w:b/>
          <w:bCs/>
        </w:rPr>
        <w:t>Post-Event </w:t>
      </w:r>
      <w:r w:rsidRPr="00350835">
        <w:br/>
        <w:t>____ Review evaluations and note what worked and ideas for improvement. </w:t>
      </w:r>
      <w:r w:rsidRPr="00350835">
        <w:br/>
        <w:t>____ Meet with follow-up team to help with thank you notes. </w:t>
      </w:r>
      <w:r w:rsidRPr="00350835">
        <w:br/>
        <w:t>____ Send thank you notes and expense reimbursements to leadership team. </w:t>
      </w:r>
      <w:r w:rsidRPr="00350835">
        <w:br/>
        <w:t>____ Prepare a written report for your coordinator and the next committee. </w:t>
      </w:r>
      <w:r w:rsidRPr="00350835">
        <w:br/>
        <w:t>____ Pray. </w:t>
      </w:r>
    </w:p>
    <w:p w14:paraId="4F09816E" w14:textId="77777777" w:rsidR="00350835" w:rsidRPr="00350835" w:rsidRDefault="00350835" w:rsidP="00350835">
      <w:r w:rsidRPr="00350835">
        <w:t> </w:t>
      </w:r>
    </w:p>
    <w:p w14:paraId="36106455" w14:textId="77777777" w:rsidR="006D5654" w:rsidRDefault="006D5654"/>
    <w:sectPr w:rsidR="006D5654" w:rsidSect="0035083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35"/>
    <w:rsid w:val="00350835"/>
    <w:rsid w:val="00487425"/>
    <w:rsid w:val="006D5654"/>
    <w:rsid w:val="00A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7C25"/>
  <w15:chartTrackingRefBased/>
  <w15:docId w15:val="{50521714-D1E7-43D8-A7B1-18C34482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25"/>
  </w:style>
  <w:style w:type="paragraph" w:styleId="Heading1">
    <w:name w:val="heading 1"/>
    <w:basedOn w:val="Normal"/>
    <w:next w:val="Normal"/>
    <w:link w:val="Heading1Char"/>
    <w:uiPriority w:val="9"/>
    <w:qFormat/>
    <w:rsid w:val="0035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8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8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8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8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8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8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8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42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0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8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8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8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8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8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8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8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8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8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Brunkow</dc:creator>
  <cp:keywords/>
  <dc:description/>
  <cp:lastModifiedBy>Susan Brunkow</cp:lastModifiedBy>
  <cp:revision>1</cp:revision>
  <cp:lastPrinted>2025-07-09T20:55:00Z</cp:lastPrinted>
  <dcterms:created xsi:type="dcterms:W3CDTF">2025-07-09T20:49:00Z</dcterms:created>
  <dcterms:modified xsi:type="dcterms:W3CDTF">2025-07-09T21:46:00Z</dcterms:modified>
</cp:coreProperties>
</file>